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Москва,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22.11.2023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АИ КС ИВАС КХ 28112023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 25 Аватаров ИВО: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Самигуллина Кира Владимировна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Рязанцева Дарья Сергеевна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Бирюкова Евгения Евгеньевна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Наделяев Борис Николаевич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Кокина Алина Анасовна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Барышева Лариса Николаевна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Терехова Альфия Ахметовна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Казарова Алёна Валерьевна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Аспектная Лариса Геннадьевна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Кишиневский Сергей Янович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Казачкова Елена Александровна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Жиленкова Светлана Владимировна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Самигуллин Рашид Хамзаевич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Кишиневская Вера Александровна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Бирюкова Марина Евгеньевна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Андроновская Елена Анатольевна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Рой Наталья Сергеевна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Корнев Василий Александрович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Бабенко Алексей Викторович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Гафурова Ирина Вячеславовна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Шумилова Сюйкум Магомедовна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Ушакова Елена Юрьевна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Андреев Павел Владимирович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Захарина Ольга Анатольевна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Андроновский Александр Александрович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Обсуждение организации двухдневного мероприятия для всего подразделения в начале января.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>Стяжание зданий подразделения в 15-й и 16-й архетипических октавах.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>Мозговой штурм на тему: какой нашей деятельностью притягиваются граждане в ИВДИВО-Здания нашего подразделения в ИВДИВО-Полисах метагалактик.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>Преображение здания подразделения в Метагалактике Фа у ИВ Отца. Просьба к ИВ Отцу развернуть приглашение всех землян в это здание и преобразить его для активного взаимодействия здания с гражданами.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TextBod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ocs-internal-guid-1140c45c-7fff-e96e-03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 xml:space="preserve">29 ноября в 7:00 созвон Советом ИВО по организации 2-дневного мероприятия всего подразделения на январь.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Елена Андроновская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узнаёт о возможности задействовать для мероприятия мощности гостиницы Милан.</w:t>
      </w:r>
    </w:p>
    <w:p>
      <w:pPr>
        <w:pStyle w:val="TextBod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Сообщить Должностно Полномочным ИВДИВО Москва, Россия о необходимости стяжаний согласно вхождениям в новое в ИВДИВО, список которых ведётся в реестре «Реестр изменений в ИВДИВО» (опубликован в чате Должностно Полномочных ИВДИВО). Ответственный: </w:t>
      </w:r>
      <w:r>
        <w:rPr>
          <w:rFonts w:ascii="Times New Roman" w:hAnsi="Times New Roman"/>
          <w:b/>
          <w:color w:val="000000"/>
          <w:sz w:val="24"/>
          <w:szCs w:val="24"/>
        </w:rPr>
        <w:t>Б. Наделяев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TextBod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Определяем график стяжания частей ракурсом ИВДИВО ОЧС ИВО на планёрках подразделения по средам. Подготовить график частей согласно графику стяжаемых в подразделении Синтезов ИВО (по 7 частей на Синтез) — ответственный: </w:t>
      </w:r>
      <w:r>
        <w:rPr>
          <w:rFonts w:ascii="Times New Roman" w:hAnsi="Times New Roman"/>
          <w:b/>
          <w:color w:val="000000"/>
          <w:sz w:val="24"/>
          <w:szCs w:val="24"/>
        </w:rPr>
        <w:t>Б. Наделяев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TextBody"/>
        <w:numPr>
          <w:ilvl w:val="0"/>
          <w:numId w:val="1"/>
        </w:numPr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Подключить в среду на планёрке работу с АС Фаинь.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Часть ИВДИВО Человека-Субъекта ИВО.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 ИВДИВО-Секретарь Наделяев Б.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d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311</Words>
  <Characters>2062</Characters>
  <CharactersWithSpaces>2298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2023-11-28T07:10:00Z</dcterms:created>
  <dc:creator>boris</dc:creator>
  <dc:description/>
  <dc:language>en-US</dc:language>
  <cp:lastModifiedBy/>
  <dcterms:modified xsi:type="dcterms:W3CDTF">2023-11-28T14:42:01Z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